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  <w:tab w:val="left" w:pos="540"/>
        </w:tabs>
        <w:spacing w:line="54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</w:p>
    <w:p>
      <w:pPr>
        <w:widowControl/>
        <w:tabs>
          <w:tab w:val="left" w:pos="0"/>
          <w:tab w:val="left" w:pos="540"/>
        </w:tabs>
        <w:adjustRightInd w:val="0"/>
        <w:snapToGrid w:val="0"/>
        <w:spacing w:line="54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2022-2023学年第二学期公共选修课</w:t>
      </w:r>
    </w:p>
    <w:p>
      <w:pPr>
        <w:widowControl/>
        <w:tabs>
          <w:tab w:val="left" w:pos="0"/>
          <w:tab w:val="left" w:pos="540"/>
        </w:tabs>
        <w:adjustRightInd w:val="0"/>
        <w:snapToGrid w:val="0"/>
        <w:spacing w:line="54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第二轮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课程计划</w:t>
      </w:r>
    </w:p>
    <w:p>
      <w:pPr>
        <w:widowControl/>
        <w:tabs>
          <w:tab w:val="left" w:pos="0"/>
          <w:tab w:val="left" w:pos="540"/>
        </w:tabs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4"/>
        <w:tblW w:w="9781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116"/>
        <w:gridCol w:w="1134"/>
        <w:gridCol w:w="1843"/>
        <w:gridCol w:w="567"/>
        <w:gridCol w:w="1134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课程名称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学分/学时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起始周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课程管理教师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奇妙的力量——思维力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2.0/30.0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李兰香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电子与信息技术系限选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走进广告世界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李兰香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电子与信息技术系限选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美的必修课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2.0/32.0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李兰香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电子与信息技术系限选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奇妙的力量——思维力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2.0/30.0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邹衡怡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经济与管理系限选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走进广告世界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邹衡怡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经济与管理系限选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奇妙的力量——思维力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2.0/30.0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唐晨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艺术设计与建筑工程系限选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走进广告世界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唐晨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艺术设计与建筑工程系限选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世界著名博物馆艺术经典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唐晨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艺术设计与建筑工程系限选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奇妙的力量——思维力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2.0/30.0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王佳琦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汽车与机电工程系限选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走进广告世界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王佳琦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汽车与机电工程系限选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美的必修课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2.0/32.0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王佳琦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汽车与机电工程系限选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奇妙的力量——思维力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2.0/30.0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刘婧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基础教育系、民用航空系限选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美的必修课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2.0/32.0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eastAsia="zh-CN"/>
              </w:rPr>
              <w:t>刘婧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基础教育系、民用航空系限选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走进广告世界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2.0/29.0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22"/>
              </w:rPr>
              <w:t>11-17</w:t>
            </w:r>
            <w:r>
              <w:rPr>
                <w:rFonts w:hint="eastAsia" w:ascii="仿宋_GB2312" w:hAnsi="宋体" w:eastAsia="仿宋_GB2312" w:cs="Arial"/>
                <w:kern w:val="0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  <w:t>陈瑶瑶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基础教育系、民用航空系限选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备注：选课人数不满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bCs/>
          <w:sz w:val="32"/>
          <w:szCs w:val="32"/>
        </w:rPr>
        <w:t>人，</w:t>
      </w:r>
      <w:bookmarkStart w:id="0" w:name="_GoBack"/>
      <w:bookmarkEnd w:id="0"/>
      <w:r>
        <w:rPr>
          <w:rFonts w:hint="eastAsia" w:ascii="仿宋_GB2312" w:eastAsia="仿宋_GB2312" w:cs="仿宋_GB2312"/>
          <w:bCs/>
          <w:sz w:val="32"/>
          <w:szCs w:val="32"/>
        </w:rPr>
        <w:t>则取消开班。</w:t>
      </w:r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提醒：</w:t>
      </w:r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在线学习平台：智慧树平台。</w:t>
      </w:r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1</w:t>
      </w:r>
      <w:r>
        <w:rPr>
          <w:rFonts w:asci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eastAsia="仿宋_GB2312" w:cs="仿宋_GB2312"/>
          <w:bCs/>
          <w:sz w:val="32"/>
          <w:szCs w:val="32"/>
        </w:rPr>
        <w:t>电脑端网址：</w:t>
      </w:r>
      <w:r>
        <w:fldChar w:fldCharType="begin"/>
      </w:r>
      <w:r>
        <w:instrText xml:space="preserve"> HYPERLINK "http://www.zhihuishu.com，浏览器用360" </w:instrText>
      </w:r>
      <w:r>
        <w:fldChar w:fldCharType="separate"/>
      </w:r>
      <w:r>
        <w:rPr>
          <w:rStyle w:val="7"/>
          <w:rFonts w:hint="eastAsia" w:ascii="仿宋_GB2312" w:eastAsia="仿宋_GB2312" w:cs="仿宋_GB2312"/>
          <w:bCs/>
          <w:sz w:val="32"/>
          <w:szCs w:val="32"/>
        </w:rPr>
        <w:t xml:space="preserve">www.zhihuishu.com </w:t>
      </w:r>
      <w:r>
        <w:rPr>
          <w:rStyle w:val="7"/>
          <w:rFonts w:hint="eastAsia" w:asci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bCs/>
          <w:sz w:val="32"/>
          <w:szCs w:val="32"/>
        </w:rPr>
        <w:t>，浏览器用360、火狐或者谷歌高版本的。</w:t>
      </w:r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2</w:t>
      </w:r>
      <w:r>
        <w:rPr>
          <w:rFonts w:asci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eastAsia="仿宋_GB2312" w:cs="仿宋_GB2312"/>
          <w:bCs/>
          <w:sz w:val="32"/>
          <w:szCs w:val="32"/>
        </w:rPr>
        <w:t>学生手机端APP：知到（手机端可以从商店直接下载，注意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Cs/>
          <w:sz w:val="32"/>
          <w:szCs w:val="32"/>
        </w:rPr>
        <w:t>不是智慧树APP，是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bCs/>
          <w:sz w:val="32"/>
          <w:szCs w:val="32"/>
        </w:rPr>
        <w:t>知到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bCs/>
          <w:sz w:val="32"/>
          <w:szCs w:val="32"/>
        </w:rPr>
        <w:t>APP）</w:t>
      </w: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1727200</wp:posOffset>
            </wp:positionH>
            <wp:positionV relativeFrom="line">
              <wp:posOffset>77470</wp:posOffset>
            </wp:positionV>
            <wp:extent cx="1849755" cy="2151380"/>
            <wp:effectExtent l="0" t="0" r="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>
      <w:pPr>
        <w:spacing w:line="540" w:lineRule="exact"/>
        <w:rPr>
          <w:rStyle w:val="6"/>
          <w:rFonts w:ascii="黑体" w:eastAsia="黑体" w:cs="黑体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YjRiMmQ0ZWNlMDliZDRlNjNkNTkzMGUxZDU4NDgifQ=="/>
  </w:docVars>
  <w:rsids>
    <w:rsidRoot w:val="006C2CDB"/>
    <w:rsid w:val="00034A72"/>
    <w:rsid w:val="00283E90"/>
    <w:rsid w:val="006C2CDB"/>
    <w:rsid w:val="0080158B"/>
    <w:rsid w:val="0089559F"/>
    <w:rsid w:val="009464DC"/>
    <w:rsid w:val="00970AF1"/>
    <w:rsid w:val="009E501A"/>
    <w:rsid w:val="00A443B3"/>
    <w:rsid w:val="00B173A0"/>
    <w:rsid w:val="00CA19CE"/>
    <w:rsid w:val="00E26BD0"/>
    <w:rsid w:val="00E54B29"/>
    <w:rsid w:val="00F542C8"/>
    <w:rsid w:val="00FD68F8"/>
    <w:rsid w:val="26021720"/>
    <w:rsid w:val="2F4D33C7"/>
    <w:rsid w:val="3A2C74F1"/>
    <w:rsid w:val="7F1E6740"/>
    <w:rsid w:val="7F9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734</Characters>
  <Lines>30</Lines>
  <Paragraphs>8</Paragraphs>
  <TotalTime>1</TotalTime>
  <ScaleCrop>false</ScaleCrop>
  <LinksUpToDate>false</LinksUpToDate>
  <CharactersWithSpaces>735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2023-02-20T01:36:00Z</dcterms:created>
  <dc:creator>张 嘉琪</dc:creator>
  <cp:lastModifiedBy>Administrator</cp:lastModifiedBy>
  <dcterms:modified xsi:type="dcterms:W3CDTF">2023-04-24T01:37:38Z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AB8D0EFDFC164AEDBA1C2EFACA7D02FF_12</vt:lpwstr>
  </property>
</Properties>
</file>